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4B4A" w:rsidRDefault="00F34B4A" w:rsidP="00F34B4A">
      <w:pPr>
        <w:pStyle w:val="Kop3"/>
        <w:spacing w:before="0" w:beforeAutospacing="0" w:after="0" w:afterAutospacing="0"/>
        <w:textAlignment w:val="baseline"/>
        <w:rPr>
          <w:color w:val="6B9855"/>
          <w:sz w:val="45"/>
          <w:szCs w:val="45"/>
        </w:rPr>
      </w:pPr>
      <w:r>
        <w:rPr>
          <w:color w:val="6B9855"/>
          <w:sz w:val="45"/>
          <w:szCs w:val="45"/>
        </w:rPr>
        <w:t>ALGEMENE VOORWAARDEN</w:t>
      </w:r>
    </w:p>
    <w:p w:rsidR="00F34B4A" w:rsidRDefault="00F34B4A" w:rsidP="00F34B4A">
      <w:pPr>
        <w:pStyle w:val="font8"/>
        <w:spacing w:before="0" w:beforeAutospacing="0" w:after="0" w:afterAutospacing="0"/>
        <w:textAlignment w:val="baseline"/>
        <w:rPr>
          <w:color w:val="777E73"/>
        </w:rPr>
      </w:pPr>
      <w:r>
        <w:rPr>
          <w:rStyle w:val="wixguard"/>
          <w:color w:val="777E73"/>
          <w:bdr w:val="none" w:sz="0" w:space="0" w:color="auto" w:frame="1"/>
        </w:rPr>
        <w:t>​</w:t>
      </w:r>
    </w:p>
    <w:p w:rsidR="00F34B4A" w:rsidRDefault="00F34B4A" w:rsidP="00F34B4A">
      <w:pPr>
        <w:pStyle w:val="font8"/>
        <w:numPr>
          <w:ilvl w:val="0"/>
          <w:numId w:val="10"/>
        </w:numPr>
        <w:spacing w:before="0" w:beforeAutospacing="0" w:after="0" w:afterAutospacing="0"/>
        <w:textAlignment w:val="baseline"/>
        <w:rPr>
          <w:color w:val="777E73"/>
        </w:rPr>
      </w:pPr>
      <w:r>
        <w:rPr>
          <w:color w:val="777E73"/>
        </w:rPr>
        <w:t>Deze Algemene Voorwaarden zijn van toepassing op alle behandelingen aangegaan tussen de behandelaar en de cliënt.</w:t>
      </w:r>
    </w:p>
    <w:p w:rsidR="00F34B4A" w:rsidRDefault="00F34B4A" w:rsidP="00F34B4A">
      <w:pPr>
        <w:pStyle w:val="font8"/>
        <w:numPr>
          <w:ilvl w:val="0"/>
          <w:numId w:val="10"/>
        </w:numPr>
        <w:spacing w:before="0" w:beforeAutospacing="0" w:after="0" w:afterAutospacing="0"/>
        <w:textAlignment w:val="baseline"/>
        <w:rPr>
          <w:color w:val="777E73"/>
        </w:rPr>
      </w:pPr>
      <w:r>
        <w:rPr>
          <w:color w:val="777E73"/>
        </w:rPr>
        <w:t>De cliënt verplicht zich middels intake- en anamneseformulier relevante informatie aan bovengenoemde behandelaar te verstrekken.</w:t>
      </w:r>
    </w:p>
    <w:p w:rsidR="00F34B4A" w:rsidRDefault="00F34B4A" w:rsidP="00F34B4A">
      <w:pPr>
        <w:pStyle w:val="font8"/>
        <w:numPr>
          <w:ilvl w:val="0"/>
          <w:numId w:val="10"/>
        </w:numPr>
        <w:spacing w:before="0" w:beforeAutospacing="0" w:after="0" w:afterAutospacing="0"/>
        <w:textAlignment w:val="baseline"/>
        <w:rPr>
          <w:color w:val="777E73"/>
        </w:rPr>
      </w:pPr>
      <w:r>
        <w:rPr>
          <w:color w:val="777E73"/>
        </w:rPr>
        <w:t>Het verzoek tot behandeling uitdrukkelijk op verzoek van de cliënt is uitgegaan en deze volledig uit vrije wil en zonder dwang wordt ondergaan</w:t>
      </w:r>
    </w:p>
    <w:p w:rsidR="00F34B4A" w:rsidRDefault="00F34B4A" w:rsidP="00F34B4A">
      <w:pPr>
        <w:pStyle w:val="font8"/>
        <w:numPr>
          <w:ilvl w:val="0"/>
          <w:numId w:val="10"/>
        </w:numPr>
        <w:spacing w:before="0" w:beforeAutospacing="0" w:after="0" w:afterAutospacing="0"/>
        <w:textAlignment w:val="baseline"/>
        <w:rPr>
          <w:color w:val="777E73"/>
        </w:rPr>
      </w:pPr>
      <w:r>
        <w:rPr>
          <w:color w:val="777E73"/>
        </w:rPr>
        <w:t>De behandelaar maakt expliciet duidelijk dat cliënt zich niet mag onttrekken aan reguliere behandelingen</w:t>
      </w:r>
    </w:p>
    <w:p w:rsidR="00F34B4A" w:rsidRDefault="00F34B4A" w:rsidP="00F34B4A">
      <w:pPr>
        <w:pStyle w:val="font8"/>
        <w:numPr>
          <w:ilvl w:val="0"/>
          <w:numId w:val="10"/>
        </w:numPr>
        <w:spacing w:before="0" w:beforeAutospacing="0" w:after="0" w:afterAutospacing="0"/>
        <w:textAlignment w:val="baseline"/>
        <w:rPr>
          <w:color w:val="777E73"/>
        </w:rPr>
      </w:pPr>
      <w:r>
        <w:rPr>
          <w:color w:val="777E73"/>
        </w:rPr>
        <w:t>De behandelaar legt een dossier aan met de persoonsgegevens en maakt aantekeningen over de voortgang en ontwikkelingen van de behandeling. De cliënt kan – op aanvraag – inzage krijgen in het dossier. Er worden geen gegevens van de cliënt verstrekt, zonder voorafgaande schriftelijke en/of mondelinge toestemming. Inzage in het dossier door derden, vindt altijd alleen plaats in overleg met de patiënt. De behandelaar heeft geheimhoudingsplicht.</w:t>
      </w:r>
    </w:p>
    <w:p w:rsidR="00F34B4A" w:rsidRDefault="00F34B4A" w:rsidP="00F34B4A">
      <w:pPr>
        <w:pStyle w:val="font8"/>
        <w:numPr>
          <w:ilvl w:val="0"/>
          <w:numId w:val="10"/>
        </w:numPr>
        <w:spacing w:before="0" w:beforeAutospacing="0" w:after="0" w:afterAutospacing="0"/>
        <w:textAlignment w:val="baseline"/>
        <w:rPr>
          <w:color w:val="777E73"/>
        </w:rPr>
      </w:pPr>
      <w:r>
        <w:rPr>
          <w:color w:val="777E73"/>
        </w:rPr>
        <w:t>Bij visitatie van de praktijk wordt wel inzage gegeven op de inhoud van het dossier ter controle of alle gegevens goed opgenomen zijn. De personalia zijn dan afgeplakt of onherkenbaar gemaakt naar de visiteur.</w:t>
      </w:r>
    </w:p>
    <w:p w:rsidR="00F34B4A" w:rsidRDefault="00F34B4A" w:rsidP="00F34B4A">
      <w:pPr>
        <w:pStyle w:val="font8"/>
        <w:numPr>
          <w:ilvl w:val="0"/>
          <w:numId w:val="10"/>
        </w:numPr>
        <w:spacing w:before="0" w:beforeAutospacing="0" w:after="0" w:afterAutospacing="0"/>
        <w:textAlignment w:val="baseline"/>
        <w:rPr>
          <w:color w:val="777E73"/>
        </w:rPr>
      </w:pPr>
      <w:r>
        <w:rPr>
          <w:color w:val="777E73"/>
        </w:rPr>
        <w:t xml:space="preserve">De cliënt verplicht zich een afspraak tijdig (minimaal 24 uur van te voren) af te zeggen, anders </w:t>
      </w:r>
      <w:r w:rsidR="00687824">
        <w:rPr>
          <w:color w:val="777E73"/>
        </w:rPr>
        <w:t>zullen</w:t>
      </w:r>
      <w:r>
        <w:rPr>
          <w:color w:val="777E73"/>
        </w:rPr>
        <w:t xml:space="preserve"> de kosten van de gereserveerde tijd in rekening worden gebracht.</w:t>
      </w:r>
      <w:r w:rsidR="00687824">
        <w:rPr>
          <w:color w:val="777E73"/>
        </w:rPr>
        <w:t xml:space="preserve"> 100% bij annulatie minder dan 24u van te voren, 50% bij annulatie tussen 24 en 48 u van te voren. Indien u een wettelijk bewijs van afgwezigheid kan voorleggen, vamt deze kost weg op voorwaarde dat een nieuwe afspraak wordt ingepland binnen 6 weken.</w:t>
      </w:r>
    </w:p>
    <w:p w:rsidR="00F34B4A" w:rsidRDefault="00F34B4A" w:rsidP="00F34B4A">
      <w:pPr>
        <w:pStyle w:val="font8"/>
        <w:numPr>
          <w:ilvl w:val="0"/>
          <w:numId w:val="10"/>
        </w:numPr>
        <w:spacing w:before="0" w:beforeAutospacing="0" w:after="0" w:afterAutospacing="0"/>
        <w:textAlignment w:val="baseline"/>
        <w:rPr>
          <w:color w:val="777E73"/>
        </w:rPr>
      </w:pPr>
      <w:r>
        <w:rPr>
          <w:color w:val="777E73"/>
        </w:rPr>
        <w:t>De behandelaar verplicht zich informatie betreffende de behandeling te verstrekken aan cliënt in alle fasen van de behandeling, zo ook de voor- en nadelen, alsmede de werking en mogelijke bijwerking.</w:t>
      </w:r>
    </w:p>
    <w:p w:rsidR="00F34B4A" w:rsidRDefault="00F34B4A" w:rsidP="00F34B4A">
      <w:pPr>
        <w:pStyle w:val="font8"/>
        <w:numPr>
          <w:ilvl w:val="0"/>
          <w:numId w:val="10"/>
        </w:numPr>
        <w:spacing w:before="0" w:beforeAutospacing="0" w:after="0" w:afterAutospacing="0"/>
        <w:textAlignment w:val="baseline"/>
        <w:rPr>
          <w:color w:val="777E73"/>
        </w:rPr>
      </w:pPr>
      <w:r>
        <w:rPr>
          <w:color w:val="777E73"/>
        </w:rPr>
        <w:t>De behandelaar geeft duidelijk aan dat deze methodiek nog niet gangbaar is in de reguliere geneeskunde.</w:t>
      </w:r>
    </w:p>
    <w:p w:rsidR="00F34B4A" w:rsidRDefault="00F34B4A" w:rsidP="00F34B4A">
      <w:pPr>
        <w:pStyle w:val="font8"/>
        <w:numPr>
          <w:ilvl w:val="0"/>
          <w:numId w:val="10"/>
        </w:numPr>
        <w:spacing w:before="0" w:beforeAutospacing="0" w:after="0" w:afterAutospacing="0"/>
        <w:textAlignment w:val="baseline"/>
        <w:rPr>
          <w:color w:val="777E73"/>
        </w:rPr>
      </w:pPr>
      <w:r>
        <w:rPr>
          <w:color w:val="777E73"/>
        </w:rPr>
        <w:t>De behandelaar mag niet zonder toestemming van de cliënt bepaalde (be)handelingen verrichten.</w:t>
      </w:r>
    </w:p>
    <w:p w:rsidR="00F34B4A" w:rsidRDefault="00F34B4A" w:rsidP="00F34B4A">
      <w:pPr>
        <w:pStyle w:val="font8"/>
        <w:numPr>
          <w:ilvl w:val="0"/>
          <w:numId w:val="10"/>
        </w:numPr>
        <w:spacing w:before="0" w:beforeAutospacing="0" w:after="0" w:afterAutospacing="0"/>
        <w:textAlignment w:val="baseline"/>
        <w:rPr>
          <w:color w:val="777E73"/>
        </w:rPr>
      </w:pPr>
      <w:r>
        <w:rPr>
          <w:color w:val="777E73"/>
        </w:rPr>
        <w:t>De behandelaar verplicht zich de cliënt correct te verwijzen naar een collega-therapeut of een arts, indien haar behandeling niet geëigend en/of toereikend is.</w:t>
      </w:r>
    </w:p>
    <w:p w:rsidR="00F34B4A" w:rsidRDefault="00F34B4A" w:rsidP="00F34B4A">
      <w:pPr>
        <w:pStyle w:val="font8"/>
        <w:numPr>
          <w:ilvl w:val="0"/>
          <w:numId w:val="10"/>
        </w:numPr>
        <w:spacing w:before="0" w:beforeAutospacing="0" w:after="0" w:afterAutospacing="0"/>
        <w:textAlignment w:val="baseline"/>
        <w:rPr>
          <w:color w:val="777E73"/>
        </w:rPr>
      </w:pPr>
      <w:r>
        <w:rPr>
          <w:color w:val="777E73"/>
        </w:rPr>
        <w:t>De behandelaar is verplicht een beroepsaansprakelijkheidsverzekering te hebben.</w:t>
      </w:r>
    </w:p>
    <w:p w:rsidR="00F34B4A" w:rsidRDefault="00F34B4A" w:rsidP="00F34B4A">
      <w:pPr>
        <w:pStyle w:val="font8"/>
        <w:numPr>
          <w:ilvl w:val="0"/>
          <w:numId w:val="10"/>
        </w:numPr>
        <w:spacing w:before="0" w:beforeAutospacing="0" w:after="0" w:afterAutospacing="0"/>
        <w:textAlignment w:val="baseline"/>
        <w:rPr>
          <w:color w:val="777E73"/>
        </w:rPr>
      </w:pPr>
      <w:r>
        <w:rPr>
          <w:color w:val="777E73"/>
        </w:rPr>
        <w:t>Beëindiging van de behandeling kan ten alle tijden met wederzijds goedvinden geschieden.</w:t>
      </w:r>
    </w:p>
    <w:p w:rsidR="00F34B4A" w:rsidRDefault="00F34B4A" w:rsidP="00F34B4A">
      <w:pPr>
        <w:pStyle w:val="font8"/>
        <w:numPr>
          <w:ilvl w:val="0"/>
          <w:numId w:val="10"/>
        </w:numPr>
        <w:spacing w:before="0" w:beforeAutospacing="0" w:after="0" w:afterAutospacing="0"/>
        <w:textAlignment w:val="baseline"/>
        <w:rPr>
          <w:color w:val="777E73"/>
        </w:rPr>
      </w:pPr>
      <w:r>
        <w:rPr>
          <w:color w:val="777E73"/>
        </w:rPr>
        <w:t>Indien de cliënt voortzetting van de overeenkomst niet langer op prijs stelt of nodig acht, kan hij/zij deze eenzijdig beëindigen.</w:t>
      </w:r>
    </w:p>
    <w:p w:rsidR="00F34B4A" w:rsidRDefault="00F34B4A" w:rsidP="00F34B4A">
      <w:pPr>
        <w:pStyle w:val="font8"/>
        <w:numPr>
          <w:ilvl w:val="0"/>
          <w:numId w:val="10"/>
        </w:numPr>
        <w:spacing w:before="0" w:beforeAutospacing="0" w:after="0" w:afterAutospacing="0"/>
        <w:textAlignment w:val="baseline"/>
        <w:rPr>
          <w:color w:val="777E73"/>
        </w:rPr>
      </w:pPr>
      <w:r>
        <w:rPr>
          <w:color w:val="777E73"/>
        </w:rPr>
        <w:t>Indien de cliënt tegen het advies in van de behandelaar de overeenkomst beëindigt, zal de cliënt op verzoek van de behandelaar een verklaring ondertekenen waarin hij/zij te kennen geeft dat hij/zij tegen het advies van de behandelaar in, voor eigen risico, het onderzoek of de behandeling voortijdig heeft beëindigd.</w:t>
      </w:r>
    </w:p>
    <w:p w:rsidR="00F34B4A" w:rsidRDefault="00F34B4A" w:rsidP="00F34B4A">
      <w:pPr>
        <w:pStyle w:val="font8"/>
        <w:numPr>
          <w:ilvl w:val="0"/>
          <w:numId w:val="10"/>
        </w:numPr>
        <w:spacing w:before="0" w:beforeAutospacing="0" w:after="0" w:afterAutospacing="0"/>
        <w:textAlignment w:val="baseline"/>
        <w:rPr>
          <w:color w:val="777E73"/>
        </w:rPr>
      </w:pPr>
      <w:r>
        <w:rPr>
          <w:color w:val="777E73"/>
        </w:rPr>
        <w:t>De behandelaar kan de overeenkomst slechts eenzijdig onder vermelding van argumenten beëindigen, indien redelijkerwijs niet van haar kan worden gevergd dat zij de overeenkomst voortzet.</w:t>
      </w:r>
    </w:p>
    <w:p w:rsidR="00F34B4A" w:rsidRDefault="00F34B4A" w:rsidP="00F34B4A">
      <w:pPr>
        <w:pStyle w:val="font8"/>
        <w:numPr>
          <w:ilvl w:val="0"/>
          <w:numId w:val="10"/>
        </w:numPr>
        <w:spacing w:before="0" w:beforeAutospacing="0" w:after="0" w:afterAutospacing="0"/>
        <w:textAlignment w:val="baseline"/>
        <w:rPr>
          <w:color w:val="777E73"/>
        </w:rPr>
      </w:pPr>
      <w:r>
        <w:rPr>
          <w:color w:val="777E73"/>
        </w:rPr>
        <w:t>De behandelaar zal in dergelijke situatie hulp en adviezen blijven verlenen, totdat de cliënt een overeenkomst met een andere hulpverlener heeft kunnen sluiten.</w:t>
      </w:r>
    </w:p>
    <w:p w:rsidR="00F34B4A" w:rsidRPr="00687824" w:rsidRDefault="00F34B4A" w:rsidP="00687824">
      <w:pPr>
        <w:pStyle w:val="font8"/>
        <w:numPr>
          <w:ilvl w:val="0"/>
          <w:numId w:val="10"/>
        </w:numPr>
        <w:spacing w:before="0" w:beforeAutospacing="0" w:after="0" w:afterAutospacing="0"/>
        <w:textAlignment w:val="baseline"/>
        <w:rPr>
          <w:color w:val="777E73"/>
        </w:rPr>
      </w:pPr>
      <w:r>
        <w:rPr>
          <w:color w:val="777E73"/>
        </w:rPr>
        <w:lastRenderedPageBreak/>
        <w:t>Betalingswijze van de behandelingen geschiedt in onderling overleg contant of kan per consult worden overgemaakt. De tarieven zijn op de website</w:t>
      </w:r>
      <w:r w:rsidR="00687824">
        <w:rPr>
          <w:color w:val="777E73"/>
        </w:rPr>
        <w:t xml:space="preserve"> www.eetnstijl.be</w:t>
      </w:r>
      <w:r>
        <w:rPr>
          <w:color w:val="777E73"/>
        </w:rPr>
        <w:t> vermeld.</w:t>
      </w:r>
    </w:p>
    <w:p w:rsidR="00F34B4A" w:rsidRDefault="00F34B4A" w:rsidP="00F34B4A">
      <w:pPr>
        <w:pStyle w:val="font8"/>
        <w:numPr>
          <w:ilvl w:val="0"/>
          <w:numId w:val="10"/>
        </w:numPr>
        <w:spacing w:before="0" w:beforeAutospacing="0" w:after="0" w:afterAutospacing="0"/>
        <w:textAlignment w:val="baseline"/>
        <w:rPr>
          <w:color w:val="777E73"/>
        </w:rPr>
      </w:pPr>
      <w:r>
        <w:rPr>
          <w:color w:val="777E73"/>
        </w:rPr>
        <w:t>De behandelaar heeft een inspanningsverplichting, geen resultaatverplichting.</w:t>
      </w:r>
    </w:p>
    <w:p w:rsidR="00F34B4A" w:rsidRDefault="00F34B4A" w:rsidP="00F34B4A">
      <w:pPr>
        <w:pStyle w:val="font8"/>
        <w:numPr>
          <w:ilvl w:val="0"/>
          <w:numId w:val="10"/>
        </w:numPr>
        <w:spacing w:before="0" w:beforeAutospacing="0" w:after="0" w:afterAutospacing="0"/>
        <w:textAlignment w:val="baseline"/>
        <w:rPr>
          <w:color w:val="777E73"/>
        </w:rPr>
      </w:pPr>
      <w:r>
        <w:rPr>
          <w:color w:val="777E73"/>
        </w:rPr>
        <w:t>De behandelaar voldoet aan de AVG privacy wetgeving (GDPR WETGEVING). Zie website</w:t>
      </w:r>
      <w:r w:rsidR="00687824">
        <w:rPr>
          <w:color w:val="777E73"/>
        </w:rPr>
        <w:t xml:space="preserve"> </w:t>
      </w:r>
      <w:r w:rsidR="00687824">
        <w:rPr>
          <w:bdr w:val="none" w:sz="0" w:space="0" w:color="auto" w:frame="1"/>
        </w:rPr>
        <w:t>www.eetnstijl.be</w:t>
      </w:r>
    </w:p>
    <w:p w:rsidR="00F34B4A" w:rsidRDefault="00F34B4A" w:rsidP="00F34B4A">
      <w:pPr>
        <w:textAlignment w:val="baseline"/>
        <w:rPr>
          <w:rFonts w:ascii="Arial" w:hAnsi="Arial" w:cs="Arial"/>
          <w:color w:val="000000"/>
          <w:sz w:val="15"/>
          <w:szCs w:val="15"/>
        </w:rPr>
      </w:pPr>
    </w:p>
    <w:p w:rsidR="0027615F" w:rsidRDefault="00000000"/>
    <w:sectPr w:rsidR="0027615F" w:rsidSect="001B13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6AE2"/>
    <w:multiLevelType w:val="multilevel"/>
    <w:tmpl w:val="6EE4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7098A"/>
    <w:multiLevelType w:val="multilevel"/>
    <w:tmpl w:val="22B01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AE3569"/>
    <w:multiLevelType w:val="multilevel"/>
    <w:tmpl w:val="8BE2D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3E5E03"/>
    <w:multiLevelType w:val="multilevel"/>
    <w:tmpl w:val="A69C32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E22D15"/>
    <w:multiLevelType w:val="multilevel"/>
    <w:tmpl w:val="5B8E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8F04A2"/>
    <w:multiLevelType w:val="multilevel"/>
    <w:tmpl w:val="F2741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5707F0"/>
    <w:multiLevelType w:val="multilevel"/>
    <w:tmpl w:val="57E8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211EF6"/>
    <w:multiLevelType w:val="multilevel"/>
    <w:tmpl w:val="E6C81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0E59D7"/>
    <w:multiLevelType w:val="multilevel"/>
    <w:tmpl w:val="89E6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FC654F"/>
    <w:multiLevelType w:val="multilevel"/>
    <w:tmpl w:val="9BB2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5984881">
    <w:abstractNumId w:val="4"/>
  </w:num>
  <w:num w:numId="2" w16cid:durableId="976644910">
    <w:abstractNumId w:val="2"/>
  </w:num>
  <w:num w:numId="3" w16cid:durableId="118258319">
    <w:abstractNumId w:val="6"/>
  </w:num>
  <w:num w:numId="4" w16cid:durableId="461731438">
    <w:abstractNumId w:val="7"/>
  </w:num>
  <w:num w:numId="5" w16cid:durableId="537201382">
    <w:abstractNumId w:val="5"/>
  </w:num>
  <w:num w:numId="6" w16cid:durableId="1081219707">
    <w:abstractNumId w:val="3"/>
  </w:num>
  <w:num w:numId="7" w16cid:durableId="36467148">
    <w:abstractNumId w:val="9"/>
  </w:num>
  <w:num w:numId="8" w16cid:durableId="1938096639">
    <w:abstractNumId w:val="0"/>
  </w:num>
  <w:num w:numId="9" w16cid:durableId="1317339722">
    <w:abstractNumId w:val="1"/>
  </w:num>
  <w:num w:numId="10" w16cid:durableId="4463932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D14"/>
    <w:rsid w:val="001B1352"/>
    <w:rsid w:val="0021176E"/>
    <w:rsid w:val="00687824"/>
    <w:rsid w:val="008D58CB"/>
    <w:rsid w:val="00985D14"/>
    <w:rsid w:val="00AD5716"/>
    <w:rsid w:val="00B61F3D"/>
    <w:rsid w:val="00C94185"/>
    <w:rsid w:val="00F34B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EE86216"/>
  <w15:chartTrackingRefBased/>
  <w15:docId w15:val="{C0F03493-A795-A942-8CE5-9085F434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C941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21176E"/>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85D14"/>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985D14"/>
    <w:rPr>
      <w:b/>
      <w:bCs/>
    </w:rPr>
  </w:style>
  <w:style w:type="character" w:customStyle="1" w:styleId="Kop3Char">
    <w:name w:val="Kop 3 Char"/>
    <w:basedOn w:val="Standaardalinea-lettertype"/>
    <w:link w:val="Kop3"/>
    <w:uiPriority w:val="9"/>
    <w:rsid w:val="0021176E"/>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AD5716"/>
    <w:rPr>
      <w:color w:val="0000FF"/>
      <w:u w:val="single"/>
    </w:rPr>
  </w:style>
  <w:style w:type="character" w:customStyle="1" w:styleId="Kop2Char">
    <w:name w:val="Kop 2 Char"/>
    <w:basedOn w:val="Standaardalinea-lettertype"/>
    <w:link w:val="Kop2"/>
    <w:uiPriority w:val="9"/>
    <w:semiHidden/>
    <w:rsid w:val="00C94185"/>
    <w:rPr>
      <w:rFonts w:asciiTheme="majorHAnsi" w:eastAsiaTheme="majorEastAsia" w:hAnsiTheme="majorHAnsi" w:cstheme="majorBidi"/>
      <w:color w:val="2F5496" w:themeColor="accent1" w:themeShade="BF"/>
      <w:sz w:val="26"/>
      <w:szCs w:val="26"/>
    </w:rPr>
  </w:style>
  <w:style w:type="paragraph" w:customStyle="1" w:styleId="font8">
    <w:name w:val="font_8"/>
    <w:basedOn w:val="Standaard"/>
    <w:rsid w:val="00F34B4A"/>
    <w:pPr>
      <w:spacing w:before="100" w:beforeAutospacing="1" w:after="100" w:afterAutospacing="1"/>
    </w:pPr>
    <w:rPr>
      <w:rFonts w:ascii="Times New Roman" w:eastAsia="Times New Roman" w:hAnsi="Times New Roman" w:cs="Times New Roman"/>
      <w:lang w:eastAsia="nl-NL"/>
    </w:rPr>
  </w:style>
  <w:style w:type="character" w:customStyle="1" w:styleId="wixguard">
    <w:name w:val="wixguard"/>
    <w:basedOn w:val="Standaardalinea-lettertype"/>
    <w:rsid w:val="00F34B4A"/>
  </w:style>
  <w:style w:type="character" w:customStyle="1" w:styleId="wixui-rich-texttext1">
    <w:name w:val="wixui-rich-text__text1"/>
    <w:basedOn w:val="Standaardalinea-lettertype"/>
    <w:rsid w:val="00F34B4A"/>
  </w:style>
  <w:style w:type="character" w:styleId="Onopgelostemelding">
    <w:name w:val="Unresolved Mention"/>
    <w:basedOn w:val="Standaardalinea-lettertype"/>
    <w:uiPriority w:val="99"/>
    <w:semiHidden/>
    <w:unhideWhenUsed/>
    <w:rsid w:val="00687824"/>
    <w:rPr>
      <w:color w:val="605E5C"/>
      <w:shd w:val="clear" w:color="auto" w:fill="E1DFDD"/>
    </w:rPr>
  </w:style>
  <w:style w:type="character" w:styleId="GevolgdeHyperlink">
    <w:name w:val="FollowedHyperlink"/>
    <w:basedOn w:val="Standaardalinea-lettertype"/>
    <w:uiPriority w:val="99"/>
    <w:semiHidden/>
    <w:unhideWhenUsed/>
    <w:rsid w:val="006878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2352">
      <w:bodyDiv w:val="1"/>
      <w:marLeft w:val="0"/>
      <w:marRight w:val="0"/>
      <w:marTop w:val="0"/>
      <w:marBottom w:val="0"/>
      <w:divBdr>
        <w:top w:val="none" w:sz="0" w:space="0" w:color="auto"/>
        <w:left w:val="none" w:sz="0" w:space="0" w:color="auto"/>
        <w:bottom w:val="none" w:sz="0" w:space="0" w:color="auto"/>
        <w:right w:val="none" w:sz="0" w:space="0" w:color="auto"/>
      </w:divBdr>
      <w:divsChild>
        <w:div w:id="150947429">
          <w:marLeft w:val="0"/>
          <w:marRight w:val="0"/>
          <w:marTop w:val="0"/>
          <w:marBottom w:val="0"/>
          <w:divBdr>
            <w:top w:val="none" w:sz="0" w:space="0" w:color="auto"/>
            <w:left w:val="none" w:sz="0" w:space="0" w:color="auto"/>
            <w:bottom w:val="none" w:sz="0" w:space="0" w:color="auto"/>
            <w:right w:val="none" w:sz="0" w:space="0" w:color="auto"/>
          </w:divBdr>
          <w:divsChild>
            <w:div w:id="1050105999">
              <w:marLeft w:val="0"/>
              <w:marRight w:val="0"/>
              <w:marTop w:val="0"/>
              <w:marBottom w:val="0"/>
              <w:divBdr>
                <w:top w:val="none" w:sz="0" w:space="0" w:color="auto"/>
                <w:left w:val="none" w:sz="0" w:space="0" w:color="auto"/>
                <w:bottom w:val="none" w:sz="0" w:space="0" w:color="auto"/>
                <w:right w:val="none" w:sz="0" w:space="0" w:color="auto"/>
              </w:divBdr>
              <w:divsChild>
                <w:div w:id="1676884611">
                  <w:marLeft w:val="0"/>
                  <w:marRight w:val="0"/>
                  <w:marTop w:val="960"/>
                  <w:marBottom w:val="960"/>
                  <w:divBdr>
                    <w:top w:val="none" w:sz="0" w:space="0" w:color="auto"/>
                    <w:left w:val="none" w:sz="0" w:space="0" w:color="auto"/>
                    <w:bottom w:val="none" w:sz="0" w:space="0" w:color="auto"/>
                    <w:right w:val="none" w:sz="0" w:space="0" w:color="auto"/>
                  </w:divBdr>
                  <w:divsChild>
                    <w:div w:id="653870611">
                      <w:marLeft w:val="0"/>
                      <w:marRight w:val="0"/>
                      <w:marTop w:val="0"/>
                      <w:marBottom w:val="0"/>
                      <w:divBdr>
                        <w:top w:val="none" w:sz="0" w:space="0" w:color="auto"/>
                        <w:left w:val="none" w:sz="0" w:space="0" w:color="auto"/>
                        <w:bottom w:val="none" w:sz="0" w:space="0" w:color="auto"/>
                        <w:right w:val="none" w:sz="0" w:space="0" w:color="auto"/>
                      </w:divBdr>
                      <w:divsChild>
                        <w:div w:id="1386294006">
                          <w:marLeft w:val="0"/>
                          <w:marRight w:val="0"/>
                          <w:marTop w:val="0"/>
                          <w:marBottom w:val="0"/>
                          <w:divBdr>
                            <w:top w:val="none" w:sz="0" w:space="0" w:color="auto"/>
                            <w:left w:val="none" w:sz="0" w:space="0" w:color="auto"/>
                            <w:bottom w:val="none" w:sz="0" w:space="0" w:color="auto"/>
                            <w:right w:val="none" w:sz="0" w:space="0" w:color="auto"/>
                          </w:divBdr>
                          <w:divsChild>
                            <w:div w:id="731584626">
                              <w:marLeft w:val="0"/>
                              <w:marRight w:val="0"/>
                              <w:marTop w:val="0"/>
                              <w:marBottom w:val="0"/>
                              <w:divBdr>
                                <w:top w:val="none" w:sz="0" w:space="0" w:color="auto"/>
                                <w:left w:val="none" w:sz="0" w:space="0" w:color="auto"/>
                                <w:bottom w:val="none" w:sz="0" w:space="0" w:color="auto"/>
                                <w:right w:val="none" w:sz="0" w:space="0" w:color="auto"/>
                              </w:divBdr>
                              <w:divsChild>
                                <w:div w:id="1852984877">
                                  <w:marLeft w:val="0"/>
                                  <w:marRight w:val="0"/>
                                  <w:marTop w:val="0"/>
                                  <w:marBottom w:val="0"/>
                                  <w:divBdr>
                                    <w:top w:val="none" w:sz="0" w:space="0" w:color="auto"/>
                                    <w:left w:val="none" w:sz="0" w:space="0" w:color="auto"/>
                                    <w:bottom w:val="none" w:sz="0" w:space="0" w:color="auto"/>
                                    <w:right w:val="none" w:sz="0" w:space="0" w:color="auto"/>
                                  </w:divBdr>
                                  <w:divsChild>
                                    <w:div w:id="2121096368">
                                      <w:marLeft w:val="0"/>
                                      <w:marRight w:val="0"/>
                                      <w:marTop w:val="0"/>
                                      <w:marBottom w:val="0"/>
                                      <w:divBdr>
                                        <w:top w:val="none" w:sz="0" w:space="0" w:color="auto"/>
                                        <w:left w:val="none" w:sz="0" w:space="0" w:color="auto"/>
                                        <w:bottom w:val="none" w:sz="0" w:space="0" w:color="auto"/>
                                        <w:right w:val="none" w:sz="0" w:space="0" w:color="auto"/>
                                      </w:divBdr>
                                      <w:divsChild>
                                        <w:div w:id="531505364">
                                          <w:marLeft w:val="0"/>
                                          <w:marRight w:val="0"/>
                                          <w:marTop w:val="0"/>
                                          <w:marBottom w:val="0"/>
                                          <w:divBdr>
                                            <w:top w:val="none" w:sz="0" w:space="0" w:color="auto"/>
                                            <w:left w:val="none" w:sz="0" w:space="0" w:color="auto"/>
                                            <w:bottom w:val="none" w:sz="0" w:space="0" w:color="auto"/>
                                            <w:right w:val="none" w:sz="0" w:space="0" w:color="auto"/>
                                          </w:divBdr>
                                          <w:divsChild>
                                            <w:div w:id="16890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174210">
          <w:marLeft w:val="0"/>
          <w:marRight w:val="0"/>
          <w:marTop w:val="0"/>
          <w:marBottom w:val="0"/>
          <w:divBdr>
            <w:top w:val="none" w:sz="0" w:space="0" w:color="auto"/>
            <w:left w:val="none" w:sz="0" w:space="0" w:color="auto"/>
            <w:bottom w:val="none" w:sz="0" w:space="0" w:color="auto"/>
            <w:right w:val="none" w:sz="0" w:space="0" w:color="auto"/>
          </w:divBdr>
          <w:divsChild>
            <w:div w:id="273103318">
              <w:marLeft w:val="0"/>
              <w:marRight w:val="0"/>
              <w:marTop w:val="0"/>
              <w:marBottom w:val="0"/>
              <w:divBdr>
                <w:top w:val="none" w:sz="0" w:space="0" w:color="auto"/>
                <w:left w:val="none" w:sz="0" w:space="0" w:color="auto"/>
                <w:bottom w:val="none" w:sz="0" w:space="0" w:color="auto"/>
                <w:right w:val="none" w:sz="0" w:space="0" w:color="auto"/>
              </w:divBdr>
              <w:divsChild>
                <w:div w:id="1153106371">
                  <w:marLeft w:val="0"/>
                  <w:marRight w:val="0"/>
                  <w:marTop w:val="0"/>
                  <w:marBottom w:val="0"/>
                  <w:divBdr>
                    <w:top w:val="none" w:sz="0" w:space="0" w:color="auto"/>
                    <w:left w:val="none" w:sz="0" w:space="0" w:color="auto"/>
                    <w:bottom w:val="none" w:sz="0" w:space="0" w:color="auto"/>
                    <w:right w:val="none" w:sz="0" w:space="0" w:color="auto"/>
                  </w:divBdr>
                  <w:divsChild>
                    <w:div w:id="848905844">
                      <w:marLeft w:val="600"/>
                      <w:marRight w:val="600"/>
                      <w:marTop w:val="600"/>
                      <w:marBottom w:val="600"/>
                      <w:divBdr>
                        <w:top w:val="none" w:sz="0" w:space="0" w:color="auto"/>
                        <w:left w:val="none" w:sz="0" w:space="0" w:color="auto"/>
                        <w:bottom w:val="none" w:sz="0" w:space="0" w:color="auto"/>
                        <w:right w:val="none" w:sz="0" w:space="0" w:color="auto"/>
                      </w:divBdr>
                    </w:div>
                    <w:div w:id="154051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18462892">
      <w:bodyDiv w:val="1"/>
      <w:marLeft w:val="0"/>
      <w:marRight w:val="0"/>
      <w:marTop w:val="0"/>
      <w:marBottom w:val="0"/>
      <w:divBdr>
        <w:top w:val="none" w:sz="0" w:space="0" w:color="auto"/>
        <w:left w:val="none" w:sz="0" w:space="0" w:color="auto"/>
        <w:bottom w:val="none" w:sz="0" w:space="0" w:color="auto"/>
        <w:right w:val="none" w:sz="0" w:space="0" w:color="auto"/>
      </w:divBdr>
    </w:div>
    <w:div w:id="477066652">
      <w:bodyDiv w:val="1"/>
      <w:marLeft w:val="0"/>
      <w:marRight w:val="0"/>
      <w:marTop w:val="0"/>
      <w:marBottom w:val="0"/>
      <w:divBdr>
        <w:top w:val="none" w:sz="0" w:space="0" w:color="auto"/>
        <w:left w:val="none" w:sz="0" w:space="0" w:color="auto"/>
        <w:bottom w:val="none" w:sz="0" w:space="0" w:color="auto"/>
        <w:right w:val="none" w:sz="0" w:space="0" w:color="auto"/>
      </w:divBdr>
    </w:div>
    <w:div w:id="577062994">
      <w:bodyDiv w:val="1"/>
      <w:marLeft w:val="0"/>
      <w:marRight w:val="0"/>
      <w:marTop w:val="0"/>
      <w:marBottom w:val="0"/>
      <w:divBdr>
        <w:top w:val="none" w:sz="0" w:space="0" w:color="auto"/>
        <w:left w:val="none" w:sz="0" w:space="0" w:color="auto"/>
        <w:bottom w:val="none" w:sz="0" w:space="0" w:color="auto"/>
        <w:right w:val="none" w:sz="0" w:space="0" w:color="auto"/>
      </w:divBdr>
      <w:divsChild>
        <w:div w:id="21711652">
          <w:marLeft w:val="0"/>
          <w:marRight w:val="0"/>
          <w:marTop w:val="0"/>
          <w:marBottom w:val="0"/>
          <w:divBdr>
            <w:top w:val="none" w:sz="0" w:space="0" w:color="auto"/>
            <w:left w:val="none" w:sz="0" w:space="0" w:color="auto"/>
            <w:bottom w:val="none" w:sz="0" w:space="0" w:color="auto"/>
            <w:right w:val="none" w:sz="0" w:space="0" w:color="auto"/>
          </w:divBdr>
          <w:divsChild>
            <w:div w:id="683556144">
              <w:marLeft w:val="0"/>
              <w:marRight w:val="0"/>
              <w:marTop w:val="0"/>
              <w:marBottom w:val="0"/>
              <w:divBdr>
                <w:top w:val="none" w:sz="0" w:space="0" w:color="auto"/>
                <w:left w:val="none" w:sz="0" w:space="0" w:color="auto"/>
                <w:bottom w:val="none" w:sz="0" w:space="0" w:color="auto"/>
                <w:right w:val="none" w:sz="0" w:space="0" w:color="auto"/>
              </w:divBdr>
              <w:divsChild>
                <w:div w:id="1570576727">
                  <w:marLeft w:val="0"/>
                  <w:marRight w:val="0"/>
                  <w:marTop w:val="0"/>
                  <w:marBottom w:val="0"/>
                  <w:divBdr>
                    <w:top w:val="none" w:sz="0" w:space="0" w:color="auto"/>
                    <w:left w:val="none" w:sz="0" w:space="0" w:color="auto"/>
                    <w:bottom w:val="none" w:sz="0" w:space="0" w:color="auto"/>
                    <w:right w:val="none" w:sz="0" w:space="0" w:color="auto"/>
                  </w:divBdr>
                  <w:divsChild>
                    <w:div w:id="1066802567">
                      <w:marLeft w:val="0"/>
                      <w:marRight w:val="0"/>
                      <w:marTop w:val="0"/>
                      <w:marBottom w:val="0"/>
                      <w:divBdr>
                        <w:top w:val="none" w:sz="0" w:space="0" w:color="auto"/>
                        <w:left w:val="none" w:sz="0" w:space="0" w:color="auto"/>
                        <w:bottom w:val="none" w:sz="0" w:space="0" w:color="auto"/>
                        <w:right w:val="none" w:sz="0" w:space="0" w:color="auto"/>
                      </w:divBdr>
                      <w:divsChild>
                        <w:div w:id="1305769437">
                          <w:marLeft w:val="0"/>
                          <w:marRight w:val="0"/>
                          <w:marTop w:val="0"/>
                          <w:marBottom w:val="0"/>
                          <w:divBdr>
                            <w:top w:val="none" w:sz="0" w:space="0" w:color="auto"/>
                            <w:left w:val="none" w:sz="0" w:space="0" w:color="auto"/>
                            <w:bottom w:val="none" w:sz="0" w:space="0" w:color="auto"/>
                            <w:right w:val="none" w:sz="0" w:space="0" w:color="auto"/>
                          </w:divBdr>
                          <w:divsChild>
                            <w:div w:id="818156657">
                              <w:marLeft w:val="0"/>
                              <w:marRight w:val="0"/>
                              <w:marTop w:val="0"/>
                              <w:marBottom w:val="0"/>
                              <w:divBdr>
                                <w:top w:val="none" w:sz="0" w:space="0" w:color="auto"/>
                                <w:left w:val="none" w:sz="0" w:space="0" w:color="auto"/>
                                <w:bottom w:val="none" w:sz="0" w:space="0" w:color="auto"/>
                                <w:right w:val="none" w:sz="0" w:space="0" w:color="auto"/>
                              </w:divBdr>
                              <w:divsChild>
                                <w:div w:id="2831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978181">
          <w:marLeft w:val="0"/>
          <w:marRight w:val="0"/>
          <w:marTop w:val="0"/>
          <w:marBottom w:val="0"/>
          <w:divBdr>
            <w:top w:val="none" w:sz="0" w:space="0" w:color="auto"/>
            <w:left w:val="none" w:sz="0" w:space="0" w:color="auto"/>
            <w:bottom w:val="none" w:sz="0" w:space="0" w:color="auto"/>
            <w:right w:val="none" w:sz="0" w:space="0" w:color="auto"/>
          </w:divBdr>
          <w:divsChild>
            <w:div w:id="1228876554">
              <w:marLeft w:val="0"/>
              <w:marRight w:val="0"/>
              <w:marTop w:val="0"/>
              <w:marBottom w:val="0"/>
              <w:divBdr>
                <w:top w:val="none" w:sz="0" w:space="0" w:color="auto"/>
                <w:left w:val="none" w:sz="0" w:space="0" w:color="auto"/>
                <w:bottom w:val="none" w:sz="0" w:space="0" w:color="auto"/>
                <w:right w:val="none" w:sz="0" w:space="0" w:color="auto"/>
              </w:divBdr>
              <w:divsChild>
                <w:div w:id="344599477">
                  <w:marLeft w:val="0"/>
                  <w:marRight w:val="0"/>
                  <w:marTop w:val="0"/>
                  <w:marBottom w:val="0"/>
                  <w:divBdr>
                    <w:top w:val="none" w:sz="0" w:space="0" w:color="auto"/>
                    <w:left w:val="none" w:sz="0" w:space="0" w:color="auto"/>
                    <w:bottom w:val="none" w:sz="0" w:space="0" w:color="auto"/>
                    <w:right w:val="none" w:sz="0" w:space="0" w:color="auto"/>
                  </w:divBdr>
                  <w:divsChild>
                    <w:div w:id="97601618">
                      <w:marLeft w:val="0"/>
                      <w:marRight w:val="0"/>
                      <w:marTop w:val="0"/>
                      <w:marBottom w:val="0"/>
                      <w:divBdr>
                        <w:top w:val="none" w:sz="0" w:space="0" w:color="auto"/>
                        <w:left w:val="none" w:sz="0" w:space="0" w:color="auto"/>
                        <w:bottom w:val="none" w:sz="0" w:space="0" w:color="auto"/>
                        <w:right w:val="none" w:sz="0" w:space="0" w:color="auto"/>
                      </w:divBdr>
                      <w:divsChild>
                        <w:div w:id="1089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43844">
      <w:bodyDiv w:val="1"/>
      <w:marLeft w:val="0"/>
      <w:marRight w:val="0"/>
      <w:marTop w:val="0"/>
      <w:marBottom w:val="0"/>
      <w:divBdr>
        <w:top w:val="none" w:sz="0" w:space="0" w:color="auto"/>
        <w:left w:val="none" w:sz="0" w:space="0" w:color="auto"/>
        <w:bottom w:val="none" w:sz="0" w:space="0" w:color="auto"/>
        <w:right w:val="none" w:sz="0" w:space="0" w:color="auto"/>
      </w:divBdr>
    </w:div>
    <w:div w:id="1861355007">
      <w:bodyDiv w:val="1"/>
      <w:marLeft w:val="0"/>
      <w:marRight w:val="0"/>
      <w:marTop w:val="0"/>
      <w:marBottom w:val="0"/>
      <w:divBdr>
        <w:top w:val="none" w:sz="0" w:space="0" w:color="auto"/>
        <w:left w:val="none" w:sz="0" w:space="0" w:color="auto"/>
        <w:bottom w:val="none" w:sz="0" w:space="0" w:color="auto"/>
        <w:right w:val="none" w:sz="0" w:space="0" w:color="auto"/>
      </w:divBdr>
      <w:divsChild>
        <w:div w:id="1314990260">
          <w:marLeft w:val="0"/>
          <w:marRight w:val="0"/>
          <w:marTop w:val="0"/>
          <w:marBottom w:val="0"/>
          <w:divBdr>
            <w:top w:val="none" w:sz="0" w:space="0" w:color="auto"/>
            <w:left w:val="none" w:sz="0" w:space="0" w:color="auto"/>
            <w:bottom w:val="none" w:sz="0" w:space="0" w:color="auto"/>
            <w:right w:val="none" w:sz="0" w:space="0" w:color="auto"/>
          </w:divBdr>
          <w:divsChild>
            <w:div w:id="302659680">
              <w:marLeft w:val="0"/>
              <w:marRight w:val="0"/>
              <w:marTop w:val="0"/>
              <w:marBottom w:val="0"/>
              <w:divBdr>
                <w:top w:val="none" w:sz="0" w:space="0" w:color="auto"/>
                <w:left w:val="none" w:sz="0" w:space="0" w:color="auto"/>
                <w:bottom w:val="none" w:sz="0" w:space="0" w:color="auto"/>
                <w:right w:val="none" w:sz="0" w:space="0" w:color="auto"/>
              </w:divBdr>
              <w:divsChild>
                <w:div w:id="13977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0770">
          <w:marLeft w:val="0"/>
          <w:marRight w:val="0"/>
          <w:marTop w:val="0"/>
          <w:marBottom w:val="0"/>
          <w:divBdr>
            <w:top w:val="none" w:sz="0" w:space="0" w:color="auto"/>
            <w:left w:val="none" w:sz="0" w:space="0" w:color="auto"/>
            <w:bottom w:val="none" w:sz="0" w:space="0" w:color="auto"/>
            <w:right w:val="none" w:sz="0" w:space="0" w:color="auto"/>
          </w:divBdr>
          <w:divsChild>
            <w:div w:id="43676053">
              <w:marLeft w:val="-225"/>
              <w:marRight w:val="-225"/>
              <w:marTop w:val="0"/>
              <w:marBottom w:val="0"/>
              <w:divBdr>
                <w:top w:val="none" w:sz="0" w:space="0" w:color="auto"/>
                <w:left w:val="none" w:sz="0" w:space="0" w:color="auto"/>
                <w:bottom w:val="none" w:sz="0" w:space="0" w:color="auto"/>
                <w:right w:val="none" w:sz="0" w:space="0" w:color="auto"/>
              </w:divBdr>
              <w:divsChild>
                <w:div w:id="330835781">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 w:id="20141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535</Words>
  <Characters>2946</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Jansen</dc:creator>
  <cp:keywords/>
  <dc:description/>
  <cp:lastModifiedBy>Vicky Jansen</cp:lastModifiedBy>
  <cp:revision>7</cp:revision>
  <dcterms:created xsi:type="dcterms:W3CDTF">2024-02-09T14:44:00Z</dcterms:created>
  <dcterms:modified xsi:type="dcterms:W3CDTF">2024-02-09T16:12:00Z</dcterms:modified>
</cp:coreProperties>
</file>